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87A" w:rsidRPr="00ED2579" w:rsidRDefault="000D787A" w:rsidP="00ED2579">
      <w:pPr>
        <w:pStyle w:val="NormalnyWeb"/>
        <w:spacing w:before="240"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bookmarkStart w:id="0" w:name="_Hlk56766897"/>
      <w:bookmarkStart w:id="1" w:name="_GoBack"/>
      <w:r w:rsidRPr="00ED2579">
        <w:rPr>
          <w:rFonts w:ascii="Arial" w:hAnsi="Arial" w:cs="Arial"/>
          <w:b/>
          <w:bCs/>
          <w:sz w:val="32"/>
          <w:szCs w:val="32"/>
        </w:rPr>
        <w:t>Po pieniądze z PROW jeszcze w tym roku</w:t>
      </w:r>
    </w:p>
    <w:p w:rsidR="000D787A" w:rsidRPr="00ED2579" w:rsidRDefault="000D787A" w:rsidP="00ED2579">
      <w:pPr>
        <w:pStyle w:val="NormalnyWeb"/>
        <w:spacing w:before="240" w:line="276" w:lineRule="auto"/>
        <w:jc w:val="both"/>
        <w:rPr>
          <w:rFonts w:ascii="Arial" w:hAnsi="Arial" w:cs="Arial"/>
          <w:b/>
        </w:rPr>
      </w:pPr>
      <w:r w:rsidRPr="00ED2579">
        <w:rPr>
          <w:rFonts w:ascii="Arial" w:hAnsi="Arial" w:cs="Arial"/>
          <w:b/>
        </w:rPr>
        <w:t xml:space="preserve">– </w:t>
      </w:r>
      <w:r w:rsidRPr="00ED2579">
        <w:rPr>
          <w:rFonts w:ascii="Arial" w:hAnsi="Arial" w:cs="Arial"/>
          <w:b/>
          <w:bCs/>
        </w:rPr>
        <w:t>Agencja Restrukturyzacji i Modernizacji Rolnictwa uruchomia w końcówce roku cztery nowe nabory wniosków w ramach P</w:t>
      </w:r>
      <w:r w:rsidR="00363029" w:rsidRPr="00ED2579">
        <w:rPr>
          <w:rFonts w:ascii="Arial" w:hAnsi="Arial" w:cs="Arial"/>
          <w:b/>
          <w:bCs/>
        </w:rPr>
        <w:t xml:space="preserve">rogramu </w:t>
      </w:r>
      <w:r w:rsidRPr="00ED2579">
        <w:rPr>
          <w:rFonts w:ascii="Arial" w:hAnsi="Arial" w:cs="Arial"/>
          <w:b/>
          <w:bCs/>
        </w:rPr>
        <w:t>R</w:t>
      </w:r>
      <w:r w:rsidR="00363029" w:rsidRPr="00ED2579">
        <w:rPr>
          <w:rFonts w:ascii="Arial" w:hAnsi="Arial" w:cs="Arial"/>
          <w:b/>
          <w:bCs/>
        </w:rPr>
        <w:t xml:space="preserve">ozwoju </w:t>
      </w:r>
      <w:r w:rsidRPr="00ED2579">
        <w:rPr>
          <w:rFonts w:ascii="Arial" w:hAnsi="Arial" w:cs="Arial"/>
          <w:b/>
          <w:bCs/>
        </w:rPr>
        <w:t>O</w:t>
      </w:r>
      <w:r w:rsidR="00363029" w:rsidRPr="00ED2579">
        <w:rPr>
          <w:rFonts w:ascii="Arial" w:hAnsi="Arial" w:cs="Arial"/>
          <w:b/>
          <w:bCs/>
        </w:rPr>
        <w:t xml:space="preserve">bszarów </w:t>
      </w:r>
      <w:r w:rsidRPr="00ED2579">
        <w:rPr>
          <w:rFonts w:ascii="Arial" w:hAnsi="Arial" w:cs="Arial"/>
          <w:b/>
          <w:bCs/>
        </w:rPr>
        <w:t>W</w:t>
      </w:r>
      <w:r w:rsidR="00363029" w:rsidRPr="00ED2579">
        <w:rPr>
          <w:rFonts w:ascii="Arial" w:hAnsi="Arial" w:cs="Arial"/>
          <w:b/>
          <w:bCs/>
        </w:rPr>
        <w:t>iejskich</w:t>
      </w:r>
      <w:r w:rsidRPr="00ED2579">
        <w:rPr>
          <w:rFonts w:ascii="Arial" w:hAnsi="Arial" w:cs="Arial"/>
          <w:b/>
          <w:bCs/>
        </w:rPr>
        <w:t xml:space="preserve"> na lata 2014-2020 </w:t>
      </w:r>
      <w:r w:rsidRPr="00ED2579">
        <w:rPr>
          <w:rFonts w:ascii="Arial" w:hAnsi="Arial" w:cs="Arial"/>
          <w:b/>
        </w:rPr>
        <w:t xml:space="preserve">– informuje Halina Szymańska, prezes ARiMR. – Wśród nich jest np. </w:t>
      </w:r>
      <w:r w:rsidR="0024179E" w:rsidRPr="00ED2579">
        <w:rPr>
          <w:rFonts w:ascii="Arial" w:hAnsi="Arial" w:cs="Arial"/>
          <w:b/>
        </w:rPr>
        <w:t xml:space="preserve">program </w:t>
      </w:r>
      <w:r w:rsidRPr="00ED2579">
        <w:rPr>
          <w:rFonts w:ascii="Arial" w:hAnsi="Arial" w:cs="Arial"/>
          <w:b/>
        </w:rPr>
        <w:t xml:space="preserve">pomocy dla </w:t>
      </w:r>
      <w:r w:rsidR="0077776B" w:rsidRPr="00ED2579">
        <w:rPr>
          <w:rFonts w:ascii="Arial" w:hAnsi="Arial" w:cs="Arial"/>
          <w:b/>
        </w:rPr>
        <w:t xml:space="preserve">tych </w:t>
      </w:r>
      <w:r w:rsidR="00363029" w:rsidRPr="00ED2579">
        <w:rPr>
          <w:rFonts w:ascii="Arial" w:hAnsi="Arial" w:cs="Arial"/>
          <w:b/>
        </w:rPr>
        <w:t>rolników, którzy chcą przeciwdziałać skutkom suszy i zaopatrzyć swoje gospodarstwa w urządzenia nawadniające. P</w:t>
      </w:r>
      <w:r w:rsidR="0024179E" w:rsidRPr="00ED2579">
        <w:rPr>
          <w:rFonts w:ascii="Arial" w:hAnsi="Arial" w:cs="Arial"/>
          <w:b/>
        </w:rPr>
        <w:t>rzed kolejnym sezonem wiosenno-letnim warto o takich inwestycjach pomyśleć. Zachęcam więc do zapoznania się z nasz</w:t>
      </w:r>
      <w:r w:rsidR="00363029" w:rsidRPr="00ED2579">
        <w:rPr>
          <w:rFonts w:ascii="Arial" w:hAnsi="Arial" w:cs="Arial"/>
          <w:b/>
        </w:rPr>
        <w:t>ą ofertą</w:t>
      </w:r>
      <w:r w:rsidR="0024179E" w:rsidRPr="00ED2579">
        <w:rPr>
          <w:rFonts w:ascii="Arial" w:hAnsi="Arial" w:cs="Arial"/>
          <w:b/>
        </w:rPr>
        <w:t xml:space="preserve"> pomocy i </w:t>
      </w:r>
      <w:r w:rsidR="00363029" w:rsidRPr="00ED2579">
        <w:rPr>
          <w:rFonts w:ascii="Arial" w:hAnsi="Arial" w:cs="Arial"/>
          <w:b/>
        </w:rPr>
        <w:t>s</w:t>
      </w:r>
      <w:r w:rsidRPr="00ED2579">
        <w:rPr>
          <w:rFonts w:ascii="Arial" w:hAnsi="Arial" w:cs="Arial"/>
          <w:b/>
        </w:rPr>
        <w:t>korzystani</w:t>
      </w:r>
      <w:r w:rsidR="0024179E" w:rsidRPr="00ED2579">
        <w:rPr>
          <w:rFonts w:ascii="Arial" w:hAnsi="Arial" w:cs="Arial"/>
          <w:b/>
        </w:rPr>
        <w:t>e</w:t>
      </w:r>
      <w:r w:rsidRPr="00ED2579">
        <w:rPr>
          <w:rFonts w:ascii="Arial" w:hAnsi="Arial" w:cs="Arial"/>
          <w:b/>
        </w:rPr>
        <w:t xml:space="preserve"> </w:t>
      </w:r>
      <w:r w:rsidR="0024179E" w:rsidRPr="00ED2579">
        <w:rPr>
          <w:rFonts w:ascii="Arial" w:hAnsi="Arial" w:cs="Arial"/>
          <w:b/>
        </w:rPr>
        <w:t>ze środków</w:t>
      </w:r>
      <w:r w:rsidR="00363029" w:rsidRPr="00ED2579">
        <w:rPr>
          <w:rFonts w:ascii="Arial" w:hAnsi="Arial" w:cs="Arial"/>
          <w:b/>
        </w:rPr>
        <w:t xml:space="preserve"> dostępnych z </w:t>
      </w:r>
      <w:r w:rsidR="00C7644A" w:rsidRPr="00ED2579">
        <w:rPr>
          <w:rFonts w:ascii="Arial" w:hAnsi="Arial" w:cs="Arial"/>
          <w:b/>
        </w:rPr>
        <w:t xml:space="preserve">budżetu </w:t>
      </w:r>
      <w:r w:rsidR="00363029" w:rsidRPr="00ED2579">
        <w:rPr>
          <w:rFonts w:ascii="Arial" w:hAnsi="Arial" w:cs="Arial"/>
          <w:b/>
        </w:rPr>
        <w:t>PROW 2014-2020.</w:t>
      </w:r>
    </w:p>
    <w:p w:rsidR="000D787A" w:rsidRPr="00ED2579" w:rsidRDefault="000D787A" w:rsidP="00ED2579">
      <w:pPr>
        <w:pStyle w:val="NormalnyWeb"/>
        <w:spacing w:before="600"/>
        <w:jc w:val="both"/>
        <w:rPr>
          <w:rFonts w:ascii="Arial" w:hAnsi="Arial" w:cs="Arial"/>
          <w:b/>
          <w:bCs/>
          <w:sz w:val="22"/>
          <w:szCs w:val="22"/>
        </w:rPr>
      </w:pPr>
      <w:r w:rsidRPr="00ED2579">
        <w:rPr>
          <w:rFonts w:ascii="Arial" w:hAnsi="Arial" w:cs="Arial"/>
          <w:b/>
          <w:bCs/>
          <w:sz w:val="22"/>
          <w:szCs w:val="22"/>
        </w:rPr>
        <w:t>INWESTYCJE W NAWADNIANIE GOSPODARSTW</w:t>
      </w:r>
    </w:p>
    <w:p w:rsidR="000D787A" w:rsidRPr="00ED2579" w:rsidRDefault="000D787A" w:rsidP="00ED2579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D2579">
        <w:rPr>
          <w:rFonts w:ascii="Arial" w:eastAsia="Times New Roman" w:hAnsi="Arial" w:cs="Arial"/>
          <w:bCs/>
          <w:sz w:val="24"/>
          <w:szCs w:val="24"/>
          <w:lang w:eastAsia="pl-PL"/>
        </w:rPr>
        <w:t>Rolnicy, którzy chcą zabezpieczyć swoje uprawy przed skutkami suszy, mogą ubiegać się o dotację na inwestycje w nawadnianie gospodarstwa.</w:t>
      </w:r>
      <w:r w:rsidR="00ED257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ED25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</w:t>
      </w:r>
      <w:r w:rsidRPr="00ED257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ED25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30 listopada 2020 r. do 28 stycznia 2021 r. </w:t>
      </w:r>
      <w:r w:rsidRPr="00ED2579">
        <w:rPr>
          <w:rFonts w:ascii="Arial" w:eastAsia="Times New Roman" w:hAnsi="Arial" w:cs="Arial"/>
          <w:bCs/>
          <w:sz w:val="24"/>
          <w:szCs w:val="24"/>
          <w:lang w:eastAsia="pl-PL"/>
        </w:rPr>
        <w:t>trwał będzie nabór wniosków o przyznanie tego rodzaju wsparcia.</w:t>
      </w:r>
    </w:p>
    <w:p w:rsidR="000D787A" w:rsidRPr="00ED2579" w:rsidRDefault="000D787A" w:rsidP="00ED2579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D2579">
        <w:rPr>
          <w:rFonts w:ascii="Arial" w:eastAsia="Times New Roman" w:hAnsi="Arial" w:cs="Arial"/>
          <w:sz w:val="24"/>
          <w:szCs w:val="24"/>
          <w:lang w:eastAsia="pl-PL"/>
        </w:rPr>
        <w:t>O pomoc, która realizowana jest w ramach działania „Modernizacja gospodarstw rolnych”, może wystąpić rolnik posiadający gospodarstwo o powierzchni co najmniej</w:t>
      </w:r>
      <w:r w:rsidRPr="00ED257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1 ha i nie większe niż 300 ha, który w okresie 12 miesięcy poprzedzających miesiąc złożenia wniosku wykazał przychód w wysokości co najmniej 5 tys. zł. Konieczne jest również posiadanie wpisu w krajowym systemie ewidencji producentów, ewidencji gospodarstw rolnych oraz ewidencji wniosków o przyznanie płatności. </w:t>
      </w:r>
    </w:p>
    <w:p w:rsidR="000D787A" w:rsidRPr="00ED2579" w:rsidRDefault="000D787A" w:rsidP="00ED2579">
      <w:pPr>
        <w:spacing w:after="15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2579">
        <w:rPr>
          <w:rFonts w:ascii="Arial" w:eastAsia="Times New Roman" w:hAnsi="Arial" w:cs="Arial"/>
          <w:sz w:val="24"/>
          <w:szCs w:val="24"/>
          <w:lang w:eastAsia="pl-PL"/>
        </w:rPr>
        <w:t>Wsparcie jest przyznawane na realizację inwestycji ulepszających już istniejące instalacje nawadniające, powiększających obszar nawadniania lub jednocześnie powiększających obszar nawadniania i ulepszających już istniejące instalacje. Dofinansowanie można otrzymać m.in. na: budowę studni i zbiorników; zakup maszyn i urządzeń do poboru, magazynowania, uzdatniania, odzyskiwania lub rozprowadzania wody, instalacji nawadniających i systemów do sterowania nawadnianiem.</w:t>
      </w:r>
    </w:p>
    <w:p w:rsidR="000D787A" w:rsidRPr="00ED2579" w:rsidRDefault="000D787A" w:rsidP="00ED2579">
      <w:pPr>
        <w:spacing w:after="15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2579">
        <w:rPr>
          <w:rFonts w:ascii="Arial" w:eastAsia="Times New Roman" w:hAnsi="Arial" w:cs="Arial"/>
          <w:bCs/>
          <w:sz w:val="24"/>
          <w:szCs w:val="24"/>
          <w:lang w:eastAsia="pl-PL"/>
        </w:rPr>
        <w:t>Limit finansowy</w:t>
      </w:r>
      <w:r w:rsidRPr="00ED2579">
        <w:rPr>
          <w:rFonts w:ascii="Arial" w:eastAsia="Times New Roman" w:hAnsi="Arial" w:cs="Arial"/>
          <w:sz w:val="24"/>
          <w:szCs w:val="24"/>
          <w:lang w:eastAsia="pl-PL"/>
        </w:rPr>
        <w:t xml:space="preserve"> na jednego beneficjenta i jedno gospodarstwo </w:t>
      </w:r>
      <w:r w:rsidRPr="00ED2579">
        <w:rPr>
          <w:rFonts w:ascii="Arial" w:eastAsia="Times New Roman" w:hAnsi="Arial" w:cs="Arial"/>
          <w:bCs/>
          <w:sz w:val="24"/>
          <w:szCs w:val="24"/>
          <w:lang w:eastAsia="pl-PL"/>
        </w:rPr>
        <w:t>wynosi</w:t>
      </w:r>
      <w:r w:rsidRPr="00ED25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100 tys. zł,</w:t>
      </w:r>
      <w:r w:rsidRPr="00ED257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ED2579">
        <w:rPr>
          <w:rFonts w:ascii="Arial" w:eastAsia="Times New Roman" w:hAnsi="Arial" w:cs="Arial"/>
          <w:sz w:val="24"/>
          <w:szCs w:val="24"/>
          <w:lang w:eastAsia="pl-PL"/>
        </w:rPr>
        <w:t>przy czym</w:t>
      </w:r>
      <w:r w:rsidRPr="00ED257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refundacji podlega 50 proc. kosztów poniesionych na realizację inwestycji</w:t>
      </w:r>
      <w:r w:rsidR="00ED2579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ED2579">
        <w:rPr>
          <w:rFonts w:ascii="Arial" w:eastAsia="Times New Roman" w:hAnsi="Arial" w:cs="Arial"/>
          <w:bCs/>
          <w:sz w:val="24"/>
          <w:szCs w:val="24"/>
          <w:lang w:eastAsia="pl-PL"/>
        </w:rPr>
        <w:t>(60 proc. w przypadku młodego rolnika)</w:t>
      </w:r>
      <w:r w:rsidRPr="00ED2579">
        <w:rPr>
          <w:rFonts w:ascii="Arial" w:eastAsia="Times New Roman" w:hAnsi="Arial" w:cs="Arial"/>
          <w:sz w:val="24"/>
          <w:szCs w:val="24"/>
          <w:lang w:eastAsia="pl-PL"/>
        </w:rPr>
        <w:t>. Minimalny poziom kosztów inwestycji musi być wyższy niż 15 tys. zł.</w:t>
      </w:r>
    </w:p>
    <w:p w:rsidR="000D787A" w:rsidRPr="00ED2579" w:rsidRDefault="000D787A" w:rsidP="00ED2579">
      <w:pPr>
        <w:pStyle w:val="NormalnyWeb"/>
        <w:spacing w:before="240"/>
        <w:jc w:val="both"/>
        <w:rPr>
          <w:rFonts w:ascii="Arial" w:hAnsi="Arial" w:cs="Arial"/>
        </w:rPr>
      </w:pPr>
      <w:r w:rsidRPr="00ED2579">
        <w:rPr>
          <w:rFonts w:ascii="Arial" w:hAnsi="Arial" w:cs="Arial"/>
          <w:b/>
          <w:bCs/>
          <w:sz w:val="22"/>
          <w:szCs w:val="22"/>
        </w:rPr>
        <w:t xml:space="preserve">USŁUGI DLA ROLNIKÓW Z DOFINANSOWANEM </w:t>
      </w:r>
    </w:p>
    <w:p w:rsidR="000D787A" w:rsidRPr="00ED2579" w:rsidRDefault="000D787A" w:rsidP="00ED257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D2579">
        <w:rPr>
          <w:rFonts w:ascii="Arial" w:hAnsi="Arial" w:cs="Arial"/>
          <w:bCs/>
          <w:sz w:val="24"/>
          <w:szCs w:val="24"/>
        </w:rPr>
        <w:t xml:space="preserve">Ta propozycja  skierowana jest do przedsiębiorców, którzy pracują już na rzecz rolników i chcą rozwijać swoją działalność w zakresie usług </w:t>
      </w:r>
      <w:r w:rsidRPr="00ED2579">
        <w:rPr>
          <w:rFonts w:ascii="Arial" w:eastAsia="Times New Roman" w:hAnsi="Arial" w:cs="Arial"/>
          <w:sz w:val="24"/>
          <w:szCs w:val="24"/>
        </w:rPr>
        <w:t>wspomagających produkcję roślinną lub chów i hodowlę zwierząt gospodarskich, czy też usług świadczonych po zbiorach.</w:t>
      </w:r>
      <w:r w:rsidRPr="00ED2579">
        <w:rPr>
          <w:rFonts w:ascii="Arial" w:eastAsia="Times New Roman" w:hAnsi="Arial" w:cs="Arial"/>
          <w:sz w:val="28"/>
          <w:szCs w:val="28"/>
        </w:rPr>
        <w:t xml:space="preserve"> </w:t>
      </w:r>
      <w:r w:rsidRPr="00ED2579">
        <w:rPr>
          <w:rFonts w:ascii="Arial" w:hAnsi="Arial" w:cs="Arial"/>
          <w:b/>
          <w:bCs/>
          <w:sz w:val="24"/>
          <w:szCs w:val="24"/>
        </w:rPr>
        <w:t xml:space="preserve">Od 30 listopada 2020 r. do 13 stycznia 2021 r. </w:t>
      </w:r>
      <w:r w:rsidRPr="00ED2579">
        <w:rPr>
          <w:rFonts w:ascii="Arial" w:hAnsi="Arial" w:cs="Arial"/>
          <w:bCs/>
          <w:sz w:val="24"/>
          <w:szCs w:val="24"/>
        </w:rPr>
        <w:t xml:space="preserve">mogą oni składać wnioski o pomoc na „Rozwój przedsiębiorczości – rozwój usług rolniczych”. </w:t>
      </w:r>
    </w:p>
    <w:p w:rsidR="000D787A" w:rsidRPr="00ED2579" w:rsidRDefault="000D787A" w:rsidP="00ED257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0D787A" w:rsidRPr="00ED2579" w:rsidRDefault="000D787A" w:rsidP="00ED257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D2579">
        <w:rPr>
          <w:rFonts w:ascii="Arial" w:hAnsi="Arial" w:cs="Arial"/>
          <w:bCs/>
          <w:sz w:val="24"/>
          <w:szCs w:val="24"/>
        </w:rPr>
        <w:lastRenderedPageBreak/>
        <w:t xml:space="preserve">O dotację </w:t>
      </w:r>
      <w:r w:rsidRPr="00ED2579">
        <w:rPr>
          <w:rFonts w:ascii="Arial" w:eastAsia="Times New Roman" w:hAnsi="Arial" w:cs="Arial"/>
          <w:sz w:val="24"/>
          <w:szCs w:val="24"/>
          <w:lang w:eastAsia="pl-PL"/>
        </w:rPr>
        <w:t>może ubiegać się osoba fizyczna, osoba prawna, jednostka organizacyjna nieposiadająca osobowości prawnej, która jako mikro- lub małe przedsiębiorstwo wykonuje  działalność gospodarczą obejmującą świadczenie usług dla gospodarstw rolnych</w:t>
      </w:r>
      <w:r w:rsidRPr="00ED2579">
        <w:rPr>
          <w:rFonts w:ascii="Arial" w:hAnsi="Arial" w:cs="Arial"/>
          <w:sz w:val="24"/>
          <w:szCs w:val="24"/>
        </w:rPr>
        <w:t xml:space="preserve"> </w:t>
      </w:r>
      <w:r w:rsidRPr="00ED2579">
        <w:rPr>
          <w:rFonts w:ascii="Arial" w:eastAsia="Times New Roman" w:hAnsi="Arial" w:cs="Arial"/>
          <w:sz w:val="24"/>
          <w:szCs w:val="24"/>
          <w:lang w:eastAsia="pl-PL"/>
        </w:rPr>
        <w:t>przez okres co najmniej dwóch lat poprzedzających dzień złożenia wniosku</w:t>
      </w:r>
      <w:r w:rsidRPr="00ED2579">
        <w:rPr>
          <w:rFonts w:ascii="Arial" w:hAnsi="Arial" w:cs="Arial"/>
          <w:sz w:val="24"/>
          <w:szCs w:val="24"/>
        </w:rPr>
        <w:t xml:space="preserve"> </w:t>
      </w:r>
      <w:r w:rsidRPr="00ED2579">
        <w:rPr>
          <w:rFonts w:ascii="Arial" w:eastAsia="Times New Roman" w:hAnsi="Arial" w:cs="Arial"/>
          <w:sz w:val="24"/>
          <w:szCs w:val="24"/>
          <w:lang w:eastAsia="pl-PL"/>
        </w:rPr>
        <w:t xml:space="preserve">w zakresie co najmniej jednego z następujących kodów Polskiej Klasyfikacji Działalności: </w:t>
      </w:r>
      <w:r w:rsidRPr="00ED2579">
        <w:rPr>
          <w:rFonts w:ascii="Arial" w:hAnsi="Arial" w:cs="Arial"/>
          <w:sz w:val="24"/>
          <w:szCs w:val="24"/>
        </w:rPr>
        <w:t xml:space="preserve">01.61.Z </w:t>
      </w:r>
      <w:r w:rsidRPr="00ED2579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Pr="00ED2579">
        <w:rPr>
          <w:rFonts w:ascii="Arial" w:hAnsi="Arial" w:cs="Arial"/>
          <w:sz w:val="24"/>
          <w:szCs w:val="24"/>
        </w:rPr>
        <w:t>Działalność usługowa wspomagająca produkcję roślinną,</w:t>
      </w:r>
      <w:r w:rsidRPr="00ED25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2579">
        <w:rPr>
          <w:rFonts w:ascii="Arial" w:hAnsi="Arial" w:cs="Arial"/>
          <w:sz w:val="24"/>
          <w:szCs w:val="24"/>
        </w:rPr>
        <w:t xml:space="preserve">01.62.Z </w:t>
      </w:r>
      <w:r w:rsidRPr="00ED2579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Pr="00ED2579">
        <w:rPr>
          <w:rFonts w:ascii="Arial" w:hAnsi="Arial" w:cs="Arial"/>
          <w:sz w:val="24"/>
          <w:szCs w:val="24"/>
        </w:rPr>
        <w:t>Działalność usługowa wspomagająca chów i hodowlę zwierząt gospodarskich,</w:t>
      </w:r>
      <w:r w:rsidRPr="00ED25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2579">
        <w:rPr>
          <w:rFonts w:ascii="Arial" w:hAnsi="Arial" w:cs="Arial"/>
          <w:sz w:val="24"/>
          <w:szCs w:val="24"/>
        </w:rPr>
        <w:t xml:space="preserve">01.63.Z  </w:t>
      </w:r>
      <w:r w:rsidRPr="00ED2579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Pr="00ED2579">
        <w:rPr>
          <w:rFonts w:ascii="Arial" w:hAnsi="Arial" w:cs="Arial"/>
          <w:sz w:val="24"/>
          <w:szCs w:val="24"/>
        </w:rPr>
        <w:t xml:space="preserve">Działalność usługowa następująca po zbiorach. </w:t>
      </w:r>
    </w:p>
    <w:p w:rsidR="000D787A" w:rsidRPr="00ED2579" w:rsidRDefault="000D787A" w:rsidP="00ED2579">
      <w:pPr>
        <w:pStyle w:val="bodytext"/>
        <w:spacing w:line="276" w:lineRule="auto"/>
        <w:jc w:val="both"/>
        <w:rPr>
          <w:rFonts w:ascii="Arial" w:hAnsi="Arial" w:cs="Arial"/>
        </w:rPr>
      </w:pPr>
      <w:r w:rsidRPr="00ED2579">
        <w:rPr>
          <w:rFonts w:ascii="Arial" w:hAnsi="Arial" w:cs="Arial"/>
        </w:rPr>
        <w:t xml:space="preserve">Refundacji podlega do 50 proc. kosztów kwalifikowalnych,  do których zalicza się m.in. koszty zakupu lub leasingu (zakończonego przeniesieniem prawa własności) nowych maszyn, narzędzi lub urządzeń do produkcji rolnej, aparatury pomiarowej i kontrolnej, sprzętu komputerowego i oprogramowania służących do zarządzania przedsiębiorstwem lub wspomagających sterowanie procesem świadczenia usług, wdrożenia systemu zarządzania jakością, opłat za patenty i licencje. </w:t>
      </w:r>
      <w:r w:rsidRPr="00ED2579">
        <w:rPr>
          <w:rFonts w:ascii="Arial" w:hAnsi="Arial" w:cs="Arial"/>
          <w:bCs/>
        </w:rPr>
        <w:t>Pomoc przyznaje się i wypłaca</w:t>
      </w:r>
      <w:r w:rsidRPr="00ED2579">
        <w:rPr>
          <w:rFonts w:ascii="Arial" w:hAnsi="Arial" w:cs="Arial"/>
        </w:rPr>
        <w:t xml:space="preserve"> do wysokości limitu, który w okresie realizacji programu wynosi maksymalnie </w:t>
      </w:r>
      <w:r w:rsidRPr="00ED2579">
        <w:rPr>
          <w:rFonts w:ascii="Arial" w:hAnsi="Arial" w:cs="Arial"/>
          <w:b/>
        </w:rPr>
        <w:t>500 tys. zł</w:t>
      </w:r>
      <w:r w:rsidRPr="00ED2579">
        <w:rPr>
          <w:rFonts w:ascii="Arial" w:hAnsi="Arial" w:cs="Arial"/>
        </w:rPr>
        <w:t xml:space="preserve"> na jednego beneficjenta. </w:t>
      </w:r>
    </w:p>
    <w:p w:rsidR="000D787A" w:rsidRPr="00ED2579" w:rsidRDefault="000D787A" w:rsidP="00ED2579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2579">
        <w:rPr>
          <w:rFonts w:ascii="Arial" w:eastAsia="Times New Roman" w:hAnsi="Arial" w:cs="Arial"/>
          <w:sz w:val="24"/>
          <w:szCs w:val="24"/>
          <w:lang w:eastAsia="pl-PL"/>
        </w:rPr>
        <w:t xml:space="preserve">Dofinansowanie nie obejmuje zakupu nieruchomości, rzeczy używanych, jak również kosztów robót budowlanych, leasingu zwrotnego oraz podatku VAT. </w:t>
      </w:r>
    </w:p>
    <w:p w:rsidR="000D787A" w:rsidRPr="00ED2579" w:rsidRDefault="000D787A" w:rsidP="00ED2579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 w:rsidRPr="00ED2579">
        <w:rPr>
          <w:rFonts w:ascii="Arial" w:hAnsi="Arial" w:cs="Arial"/>
          <w:b/>
          <w:bCs/>
        </w:rPr>
        <w:t xml:space="preserve">INWESTYCJE NA OBSZARACH NATURA 2000 </w:t>
      </w:r>
    </w:p>
    <w:p w:rsidR="000D787A" w:rsidRPr="00ED2579" w:rsidRDefault="000D787A" w:rsidP="00ED2579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ED2579">
        <w:rPr>
          <w:rFonts w:ascii="Arial" w:eastAsia="Times New Roman" w:hAnsi="Arial" w:cs="Arial"/>
          <w:b/>
          <w:bCs/>
          <w:sz w:val="24"/>
          <w:szCs w:val="24"/>
        </w:rPr>
        <w:t>Od 1 do 30 grudnia 2020 r</w:t>
      </w:r>
      <w:r w:rsidRPr="00ED2579">
        <w:rPr>
          <w:rFonts w:ascii="Arial" w:eastAsia="Times New Roman" w:hAnsi="Arial" w:cs="Arial"/>
          <w:sz w:val="24"/>
          <w:szCs w:val="24"/>
        </w:rPr>
        <w:t xml:space="preserve">. </w:t>
      </w:r>
      <w:r w:rsidRPr="00ED2579">
        <w:rPr>
          <w:rFonts w:ascii="Arial" w:hAnsi="Arial" w:cs="Arial"/>
          <w:sz w:val="24"/>
          <w:szCs w:val="24"/>
        </w:rPr>
        <w:t>rolnicy gospodarujący na obszarach cennych przyrodniczo będą mogli składać w ARiMR wnioski o przyznanie wsparcia na „Inwestycje w gospodarstwach położonych na obszarach Natura 2000”.</w:t>
      </w:r>
    </w:p>
    <w:p w:rsidR="000D787A" w:rsidRPr="00ED2579" w:rsidRDefault="000D787A" w:rsidP="00ED2579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2579">
        <w:rPr>
          <w:rFonts w:ascii="Arial" w:eastAsia="Times New Roman" w:hAnsi="Arial" w:cs="Arial"/>
          <w:sz w:val="24"/>
          <w:szCs w:val="24"/>
          <w:lang w:eastAsia="pl-PL"/>
        </w:rPr>
        <w:t>Pomoc może otrzymać rolnik, jeżeli m.in. w gospodarstwie, którego jest posiadaczem, łączna powierzchnia trwałych użytków zielonych i pastwisk trwałych położonych</w:t>
      </w:r>
      <w:r w:rsidR="00ED257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2579">
        <w:rPr>
          <w:rFonts w:ascii="Arial" w:eastAsia="Times New Roman" w:hAnsi="Arial" w:cs="Arial"/>
          <w:sz w:val="24"/>
          <w:szCs w:val="24"/>
          <w:lang w:eastAsia="pl-PL"/>
        </w:rPr>
        <w:t>na obszarze Natura 2000 wynosi co najmniej 1 ha. Pomoc ma ułatwić prowadzenie działalności rolniczej w zgodzie z podwyższonymi standardami środowiskowymi obowiązującymi na tych cennych przyrodniczo terenach.</w:t>
      </w:r>
    </w:p>
    <w:p w:rsidR="000D787A" w:rsidRPr="00ED2579" w:rsidRDefault="000D787A" w:rsidP="00ED2579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2579">
        <w:rPr>
          <w:rFonts w:ascii="Arial" w:eastAsia="Times New Roman" w:hAnsi="Arial" w:cs="Arial"/>
          <w:bCs/>
          <w:sz w:val="24"/>
          <w:szCs w:val="24"/>
          <w:lang w:eastAsia="pl-PL"/>
        </w:rPr>
        <w:t>Wsparcie przyznaje się na inwestycje, które m.in. przyczynią się do utrzymania</w:t>
      </w:r>
      <w:r w:rsidR="00ED2579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ED2579">
        <w:rPr>
          <w:rFonts w:ascii="Arial" w:eastAsia="Times New Roman" w:hAnsi="Arial" w:cs="Arial"/>
          <w:bCs/>
          <w:sz w:val="24"/>
          <w:szCs w:val="24"/>
          <w:lang w:eastAsia="pl-PL"/>
        </w:rPr>
        <w:t>i użytkowania w gospodarstwie trwałych użytków zielonych położonych na obszarze Natura 2000,</w:t>
      </w:r>
      <w:r w:rsidRPr="00ED2579">
        <w:rPr>
          <w:rFonts w:ascii="Arial" w:eastAsia="Times New Roman" w:hAnsi="Arial" w:cs="Arial"/>
          <w:sz w:val="24"/>
          <w:szCs w:val="24"/>
          <w:lang w:eastAsia="pl-PL"/>
        </w:rPr>
        <w:t xml:space="preserve"> nie będą negatywnie oddziaływać na cele ochrony obszaru Natura 2000 i nie są sprzeczne z działaniami ochronnymi obligatoryjnymi ustalonymi dla obszaru Natura 2000, na którym jest położone gospodarstwo, w planach zadań ochronnych lub w planach ochrony (jeśli plany takie zostały ustanowione).</w:t>
      </w:r>
    </w:p>
    <w:p w:rsidR="000D787A" w:rsidRPr="00ED2579" w:rsidRDefault="000D787A" w:rsidP="00ED2579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2579">
        <w:rPr>
          <w:rFonts w:ascii="Arial" w:eastAsia="Times New Roman" w:hAnsi="Arial" w:cs="Arial"/>
          <w:sz w:val="24"/>
          <w:szCs w:val="24"/>
          <w:lang w:eastAsia="pl-PL"/>
        </w:rPr>
        <w:t xml:space="preserve">Refundacji podlega 50 proc. kosztów poniesionych na realizację inwestycji (w przypadku młodego rolnika – 60 proc.). Limit pomocy przypadający na jednego beneficjenta i na jedno gospodarstwo wynosi </w:t>
      </w:r>
      <w:r w:rsidRPr="00ED2579">
        <w:rPr>
          <w:rFonts w:ascii="Arial" w:eastAsia="Times New Roman" w:hAnsi="Arial" w:cs="Arial"/>
          <w:b/>
          <w:sz w:val="24"/>
          <w:szCs w:val="24"/>
          <w:lang w:eastAsia="pl-PL"/>
        </w:rPr>
        <w:t>500 tys. zł.</w:t>
      </w:r>
      <w:r w:rsidRPr="00ED2579">
        <w:rPr>
          <w:rFonts w:ascii="Arial" w:eastAsia="Times New Roman" w:hAnsi="Arial" w:cs="Arial"/>
          <w:sz w:val="24"/>
          <w:szCs w:val="24"/>
          <w:lang w:eastAsia="pl-PL"/>
        </w:rPr>
        <w:t xml:space="preserve"> Wysokość wsparcia zależy od rodzaju realizowanej inwestycji. W przypadku budowy lub modernizacji budynków inwentarskich lub adaptacji innych budynków na budynki inwentarskie można </w:t>
      </w:r>
      <w:r w:rsidRPr="00ED257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otrzymać maksymalnie 500 tys. zł. Natomiast w przypadku realizacji pozostałych inwestycji, np. zakupu maszyn do utrzymania trwałych użytków zielonych, urządzeń do pojenia zwierząt czy przechowywania pasz, można ubiegać się o wsparcie</w:t>
      </w:r>
      <w:r w:rsidR="00ED257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2579">
        <w:rPr>
          <w:rFonts w:ascii="Arial" w:eastAsia="Times New Roman" w:hAnsi="Arial" w:cs="Arial"/>
          <w:sz w:val="24"/>
          <w:szCs w:val="24"/>
          <w:lang w:eastAsia="pl-PL"/>
        </w:rPr>
        <w:t>do 200 tys. zł.</w:t>
      </w:r>
    </w:p>
    <w:p w:rsidR="000D787A" w:rsidRPr="00ED2579" w:rsidRDefault="000D787A" w:rsidP="00ED2579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lang w:eastAsia="pl-PL"/>
        </w:rPr>
      </w:pPr>
      <w:r w:rsidRPr="00ED2579">
        <w:rPr>
          <w:rFonts w:ascii="Arial" w:eastAsia="Times New Roman" w:hAnsi="Arial" w:cs="Arial"/>
          <w:b/>
          <w:bCs/>
          <w:kern w:val="36"/>
          <w:lang w:eastAsia="pl-PL"/>
        </w:rPr>
        <w:t>ZABEZPIECZENIE WÓD PRZED AZOTANAMI</w:t>
      </w:r>
    </w:p>
    <w:p w:rsidR="000D787A" w:rsidRPr="00ED2579" w:rsidRDefault="000D787A" w:rsidP="00ED2579">
      <w:pPr>
        <w:spacing w:before="100" w:beforeAutospacing="1" w:after="100" w:afterAutospacing="1" w:line="276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ED2579">
        <w:rPr>
          <w:rFonts w:ascii="Arial" w:hAnsi="Arial" w:cs="Arial"/>
          <w:bCs/>
          <w:sz w:val="24"/>
          <w:szCs w:val="24"/>
        </w:rPr>
        <w:t>Rolnicy, którzy chcą w swoich gospodarstwach zrealizować „</w:t>
      </w:r>
      <w:r w:rsidRPr="00ED2579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Inwestycje mające</w:t>
      </w:r>
      <w:r w:rsidR="00ED2579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br/>
      </w:r>
      <w:r w:rsidRPr="00ED2579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na celu ochronę wód przed zanieczyszczeniem azotanami pochodzącymi ze źródeł rolniczych”, mogą</w:t>
      </w:r>
      <w:r w:rsidRPr="00ED257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od </w:t>
      </w:r>
      <w:r w:rsidRPr="00ED2579">
        <w:rPr>
          <w:rFonts w:ascii="Arial" w:eastAsia="Times New Roman" w:hAnsi="Arial" w:cs="Arial"/>
          <w:b/>
          <w:bCs/>
          <w:sz w:val="24"/>
          <w:szCs w:val="24"/>
        </w:rPr>
        <w:t>29 grudnia 2020 r.</w:t>
      </w:r>
      <w:r w:rsidRPr="00ED2579">
        <w:rPr>
          <w:rFonts w:ascii="Arial" w:eastAsia="Times New Roman" w:hAnsi="Arial" w:cs="Arial"/>
          <w:sz w:val="24"/>
          <w:szCs w:val="24"/>
        </w:rPr>
        <w:t xml:space="preserve"> </w:t>
      </w:r>
      <w:r w:rsidRPr="00ED2579">
        <w:rPr>
          <w:rFonts w:ascii="Arial" w:eastAsia="Times New Roman" w:hAnsi="Arial" w:cs="Arial"/>
          <w:b/>
          <w:sz w:val="24"/>
          <w:szCs w:val="24"/>
        </w:rPr>
        <w:t>do</w:t>
      </w:r>
      <w:r w:rsidRPr="00ED2579">
        <w:rPr>
          <w:rFonts w:ascii="Arial" w:eastAsia="Times New Roman" w:hAnsi="Arial" w:cs="Arial"/>
          <w:sz w:val="24"/>
          <w:szCs w:val="24"/>
        </w:rPr>
        <w:t xml:space="preserve"> </w:t>
      </w:r>
      <w:r w:rsidRPr="00ED2579">
        <w:rPr>
          <w:rFonts w:ascii="Arial" w:eastAsia="Times New Roman" w:hAnsi="Arial" w:cs="Arial"/>
          <w:b/>
          <w:bCs/>
          <w:sz w:val="24"/>
          <w:szCs w:val="24"/>
        </w:rPr>
        <w:t xml:space="preserve">26 lutego 2021 r. </w:t>
      </w:r>
      <w:r w:rsidRPr="00ED2579">
        <w:rPr>
          <w:rFonts w:ascii="Arial" w:eastAsia="Times New Roman" w:hAnsi="Arial" w:cs="Arial"/>
          <w:bCs/>
          <w:sz w:val="24"/>
          <w:szCs w:val="24"/>
        </w:rPr>
        <w:t xml:space="preserve">składać w ARiMR wnioski o dotacje na ten cel.  </w:t>
      </w:r>
    </w:p>
    <w:p w:rsidR="000D787A" w:rsidRPr="00ED2579" w:rsidRDefault="000D787A" w:rsidP="00ED2579">
      <w:pPr>
        <w:pStyle w:val="NormalnyWeb"/>
        <w:spacing w:line="276" w:lineRule="auto"/>
        <w:jc w:val="both"/>
        <w:rPr>
          <w:rFonts w:ascii="Arial" w:hAnsi="Arial" w:cs="Arial"/>
        </w:rPr>
      </w:pPr>
      <w:r w:rsidRPr="00ED2579">
        <w:rPr>
          <w:rFonts w:ascii="Arial" w:hAnsi="Arial" w:cs="Arial"/>
        </w:rPr>
        <w:t>Wsparcie adresowane jest do gospodarzy prowadzących chów lub hodowlę zwierząt w rozumieniu przepisów o organizacji hodowli i rozrodzie zwierząt gospodarskich.</w:t>
      </w:r>
      <w:r w:rsidR="00ED2579">
        <w:rPr>
          <w:rFonts w:ascii="Arial" w:hAnsi="Arial" w:cs="Arial"/>
        </w:rPr>
        <w:br/>
      </w:r>
      <w:r w:rsidRPr="00ED2579">
        <w:rPr>
          <w:rFonts w:ascii="Arial" w:hAnsi="Arial" w:cs="Arial"/>
        </w:rPr>
        <w:t>O pomoc nie mogą ubiegać się właściciele ferm drobiu powyżej 40 tys. stanowisk oraz trzody chlewnej powyżej 2 tys. stanowisk dla świń o wadze ponad 30 kg lub</w:t>
      </w:r>
      <w:r w:rsidR="00ED2579">
        <w:rPr>
          <w:rFonts w:ascii="Arial" w:hAnsi="Arial" w:cs="Arial"/>
        </w:rPr>
        <w:br/>
      </w:r>
      <w:r w:rsidRPr="00ED2579">
        <w:rPr>
          <w:rFonts w:ascii="Arial" w:hAnsi="Arial" w:cs="Arial"/>
        </w:rPr>
        <w:t>750 stanowisk dla macior.</w:t>
      </w:r>
    </w:p>
    <w:p w:rsidR="000D787A" w:rsidRPr="00ED2579" w:rsidRDefault="000D787A" w:rsidP="00ED2579">
      <w:pPr>
        <w:pStyle w:val="NormalnyWeb"/>
        <w:spacing w:line="276" w:lineRule="auto"/>
        <w:jc w:val="both"/>
        <w:rPr>
          <w:rFonts w:ascii="Arial" w:hAnsi="Arial" w:cs="Arial"/>
        </w:rPr>
      </w:pPr>
      <w:r w:rsidRPr="00ED2579">
        <w:rPr>
          <w:rStyle w:val="Pogrubienie"/>
          <w:rFonts w:ascii="Arial" w:hAnsi="Arial" w:cs="Arial"/>
        </w:rPr>
        <w:t>Maksymalnie na jedno gospodarstwo można otrzymać 100 tys. zł.</w:t>
      </w:r>
      <w:r w:rsidRPr="00ED2579">
        <w:rPr>
          <w:rFonts w:ascii="Arial" w:hAnsi="Arial" w:cs="Arial"/>
        </w:rPr>
        <w:t xml:space="preserve"> Pomoc przyznawana jest w formie refundacji 50 proc. kosztów kwalifikowanych poniesionych na inwestycję (60 proc. w przypadku młodego rolnika).</w:t>
      </w:r>
    </w:p>
    <w:p w:rsidR="000D787A" w:rsidRPr="00ED2579" w:rsidRDefault="000D787A" w:rsidP="00ED2579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2579">
        <w:rPr>
          <w:rFonts w:ascii="Arial" w:eastAsia="Times New Roman" w:hAnsi="Arial" w:cs="Arial"/>
          <w:sz w:val="24"/>
          <w:szCs w:val="24"/>
          <w:lang w:eastAsia="pl-PL"/>
        </w:rPr>
        <w:t>Pomoc może być przyznana na inwestycje, które zapewnią dostosowanie gospodarstw do wymagań określonych w „</w:t>
      </w:r>
      <w:r w:rsidRPr="00ED2579">
        <w:rPr>
          <w:rFonts w:ascii="Arial" w:eastAsia="Times New Roman" w:hAnsi="Arial" w:cs="Arial"/>
          <w:iCs/>
          <w:sz w:val="24"/>
          <w:szCs w:val="24"/>
          <w:lang w:eastAsia="pl-PL"/>
        </w:rPr>
        <w:t>Programie działań  mających na celu zmniejszenie zanieczyszczenia wód azotanami pochodzącymi ze źródeł rolniczych oraz zapobieganie dalszemu zanieczyszczeniu”,</w:t>
      </w:r>
      <w:r w:rsidRPr="00ED2579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Pr="00ED2579">
        <w:rPr>
          <w:rFonts w:ascii="Arial" w:eastAsia="Times New Roman" w:hAnsi="Arial" w:cs="Arial"/>
          <w:iCs/>
          <w:sz w:val="24"/>
          <w:szCs w:val="24"/>
          <w:lang w:eastAsia="pl-PL"/>
        </w:rPr>
        <w:t>które dotyczą</w:t>
      </w:r>
      <w:r w:rsidRPr="00ED2579">
        <w:rPr>
          <w:rFonts w:ascii="Arial" w:eastAsia="Times New Roman" w:hAnsi="Arial" w:cs="Arial"/>
          <w:sz w:val="24"/>
          <w:szCs w:val="24"/>
          <w:lang w:eastAsia="pl-PL"/>
        </w:rPr>
        <w:t xml:space="preserve"> warunków przechowywania nawozów naturalnych (oraz kiszonek – w przypadku młodych rolników). Dofinansowanie można otrzymać m.in. na koszty: budowy, przebudowy lub zakupu zbiorników do przechowywania nawozów naturalnych płynnych, płyt do gromadzenia nawozów naturalnych stałych, zbiorników lub płyt do przechowywania kiszonek, jak również zakupu nowych maszyn i urządzeń do aplikacji nawozów naturalnych płynnych. </w:t>
      </w:r>
    </w:p>
    <w:p w:rsidR="005C31D5" w:rsidRPr="00ED2579" w:rsidRDefault="000D787A" w:rsidP="00ED2579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2579">
        <w:rPr>
          <w:rFonts w:ascii="Arial" w:eastAsia="Times New Roman" w:hAnsi="Arial" w:cs="Arial"/>
          <w:b/>
          <w:sz w:val="24"/>
          <w:szCs w:val="24"/>
          <w:lang w:eastAsia="pl-PL"/>
        </w:rPr>
        <w:t>Wnioski w tych czterech naborach przyjmują oddziały regionalne ARiMR. Można je składać osobiście, drogą elektroniczną lub rejestrowaną przesyłką pocztową.</w:t>
      </w:r>
      <w:bookmarkEnd w:id="0"/>
      <w:bookmarkEnd w:id="1"/>
    </w:p>
    <w:sectPr w:rsidR="005C31D5" w:rsidRPr="00ED2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87A"/>
    <w:rsid w:val="000D787A"/>
    <w:rsid w:val="0024179E"/>
    <w:rsid w:val="00363029"/>
    <w:rsid w:val="004D150B"/>
    <w:rsid w:val="0077776B"/>
    <w:rsid w:val="00C7644A"/>
    <w:rsid w:val="00E10EFF"/>
    <w:rsid w:val="00ED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D0BC"/>
  <w15:chartTrackingRefBased/>
  <w15:docId w15:val="{606D81F9-CB04-4AFC-9643-0AD23B9F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78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787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0D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Daniluk-Jankowska Alicja</dc:creator>
  <cp:keywords/>
  <dc:description/>
  <cp:lastModifiedBy>Grzybowska Agnieszka</cp:lastModifiedBy>
  <cp:revision>2</cp:revision>
  <dcterms:created xsi:type="dcterms:W3CDTF">2020-11-20T11:18:00Z</dcterms:created>
  <dcterms:modified xsi:type="dcterms:W3CDTF">2020-11-20T11:18:00Z</dcterms:modified>
</cp:coreProperties>
</file>